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CD8" w:rsidRDefault="00911918">
      <w:pPr>
        <w:rPr>
          <w:sz w:val="10"/>
        </w:rPr>
      </w:pPr>
      <w:r>
        <w:rPr>
          <w:noProof/>
        </w:rPr>
        <w:pict>
          <v:line id="_x0000_s1057" style="position:absolute;flip:y;z-index:251651584" from="358.2pt,-7.2pt" to="358.2pt,122.4pt" o:allowincell="f" strokeweight=".5pt"/>
        </w:pict>
      </w:r>
      <w:r>
        <w:rPr>
          <w:noProof/>
        </w:rPr>
        <w:pict>
          <v:rect id="_x0000_s1056" style="position:absolute;margin-left:-1.8pt;margin-top:-7.2pt;width:547.2pt;height:129.6pt;z-index:251650560" o:allowincell="f" filled="f"/>
        </w:pict>
      </w:r>
      <w:r w:rsidR="00A34CD8">
        <w:t xml:space="preserve">  SUPERIOR COURT OF CALIFORNIA, </w:t>
      </w:r>
      <w:smartTag w:uri="urn:schemas-microsoft-com:office:smarttags" w:element="place">
        <w:smartTag w:uri="urn:schemas-microsoft-com:office:smarttags" w:element="PlaceType">
          <w:r w:rsidR="00A34CD8">
            <w:t>COUNTY</w:t>
          </w:r>
        </w:smartTag>
        <w:r w:rsidR="00A34CD8">
          <w:t xml:space="preserve"> OF </w:t>
        </w:r>
        <w:smartTag w:uri="urn:schemas-microsoft-com:office:smarttags" w:element="PlaceName">
          <w:r w:rsidR="00A34CD8">
            <w:t>SANTA BARBARA</w:t>
          </w:r>
        </w:smartTag>
      </w:smartTag>
    </w:p>
    <w:p w:rsidR="00A34CD8" w:rsidRDefault="00A34CD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
        <w:rPr>
          <w:sz w:val="14"/>
        </w:rPr>
      </w:pPr>
      <w:r>
        <w:rPr>
          <w:sz w:val="14"/>
        </w:rPr>
        <w:t>STREET ADDRESS:</w:t>
      </w:r>
      <w:r>
        <w:rPr>
          <w:sz w:val="14"/>
        </w:rPr>
        <w:tab/>
      </w:r>
      <w:smartTag w:uri="urn:schemas-microsoft-com:office:smarttags" w:element="Street">
        <w:smartTag w:uri="urn:schemas-microsoft-com:office:smarttags" w:element="address">
          <w:r>
            <w:rPr>
              <w:sz w:val="14"/>
            </w:rPr>
            <w:t>1100 Anacapa St</w:t>
          </w:r>
        </w:smartTag>
      </w:smartTag>
    </w:p>
    <w:p w:rsidR="00A34CD8" w:rsidRDefault="00A34CD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
        <w:rPr>
          <w:sz w:val="14"/>
        </w:rPr>
      </w:pPr>
      <w:r>
        <w:rPr>
          <w:sz w:val="14"/>
        </w:rPr>
        <w:t>MAILING ADDRESS:</w:t>
      </w:r>
      <w:r>
        <w:rPr>
          <w:sz w:val="14"/>
        </w:rPr>
        <w:tab/>
      </w:r>
    </w:p>
    <w:p w:rsidR="00A34CD8" w:rsidRDefault="00A34CD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
        <w:rPr>
          <w:sz w:val="14"/>
        </w:rPr>
      </w:pPr>
      <w:r>
        <w:rPr>
          <w:sz w:val="14"/>
        </w:rPr>
        <w:t xml:space="preserve"> CITY AND ZIP CODE:</w:t>
      </w:r>
      <w:r>
        <w:rPr>
          <w:sz w:val="14"/>
        </w:rPr>
        <w:tab/>
      </w:r>
      <w:smartTag w:uri="urn:schemas-microsoft-com:office:smarttags" w:element="place">
        <w:smartTag w:uri="urn:schemas-microsoft-com:office:smarttags" w:element="City">
          <w:r>
            <w:rPr>
              <w:sz w:val="14"/>
            </w:rPr>
            <w:t>Santa Barbara</w:t>
          </w:r>
        </w:smartTag>
        <w:r>
          <w:rPr>
            <w:sz w:val="14"/>
          </w:rPr>
          <w:t xml:space="preserve">, </w:t>
        </w:r>
        <w:smartTag w:uri="urn:schemas-microsoft-com:office:smarttags" w:element="State">
          <w:r>
            <w:rPr>
              <w:sz w:val="14"/>
            </w:rPr>
            <w:t>CA</w:t>
          </w:r>
        </w:smartTag>
        <w:r>
          <w:rPr>
            <w:sz w:val="14"/>
          </w:rPr>
          <w:t xml:space="preserve">, </w:t>
        </w:r>
        <w:smartTag w:uri="urn:schemas-microsoft-com:office:smarttags" w:element="PostalCode">
          <w:r>
            <w:rPr>
              <w:sz w:val="14"/>
            </w:rPr>
            <w:t>93101</w:t>
          </w:r>
        </w:smartTag>
      </w:smartTag>
    </w:p>
    <w:p w:rsidR="00A34CD8" w:rsidRDefault="0091191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
        <w:rPr>
          <w:sz w:val="14"/>
        </w:rPr>
      </w:pPr>
      <w:r>
        <w:rPr>
          <w:noProof/>
        </w:rPr>
        <w:pict>
          <v:line id="_x0000_s1058" style="position:absolute;left:0;text-align:left;flip:y;z-index:251652608" from="0,11.05pt" to="358.2pt,11.05pt" o:allowincell="f"/>
        </w:pict>
      </w:r>
      <w:r w:rsidR="00A34CD8">
        <w:rPr>
          <w:sz w:val="14"/>
        </w:rPr>
        <w:t xml:space="preserve"> BRANCH NAME:</w:t>
      </w:r>
      <w:r w:rsidR="00A34CD8">
        <w:rPr>
          <w:sz w:val="14"/>
        </w:rPr>
        <w:tab/>
      </w:r>
    </w:p>
    <w:p w:rsidR="00A34CD8" w:rsidRDefault="00A34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4"/>
        </w:rPr>
        <w:t xml:space="preserve">  </w:t>
      </w:r>
      <w:r w:rsidR="00B75D28">
        <w:rPr>
          <w:sz w:val="18"/>
        </w:rPr>
        <w:t>PLAINTIFF:</w:t>
      </w:r>
      <w:r w:rsidR="00B75D28">
        <w:rPr>
          <w:sz w:val="18"/>
        </w:rPr>
        <w:tab/>
      </w:r>
    </w:p>
    <w:p w:rsidR="00A34CD8" w:rsidRDefault="00A34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4"/>
        </w:rPr>
      </w:pPr>
    </w:p>
    <w:p w:rsidR="00A34CD8" w:rsidRDefault="00A34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4"/>
        </w:rPr>
        <w:t xml:space="preserve">  </w:t>
      </w:r>
      <w:r w:rsidR="00B75D28">
        <w:rPr>
          <w:sz w:val="18"/>
        </w:rPr>
        <w:t>DEFENDANT:</w:t>
      </w:r>
      <w:r w:rsidR="00B75D28">
        <w:rPr>
          <w:sz w:val="18"/>
        </w:rPr>
        <w:tab/>
      </w:r>
    </w:p>
    <w:p w:rsidR="00A34CD8" w:rsidRDefault="009119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4"/>
        </w:rPr>
      </w:pPr>
      <w:r>
        <w:rPr>
          <w:noProof/>
        </w:rPr>
        <w:pict>
          <v:line id="_x0000_s1059" style="position:absolute;z-index:251653632" from="-1.8pt,3.6pt" to="545.4pt,3.6pt" o:allowincell="f"/>
        </w:pict>
      </w:r>
    </w:p>
    <w:p w:rsidR="00A34CD8" w:rsidRDefault="00A34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4"/>
        </w:rPr>
      </w:pPr>
      <w:r>
        <w:rPr>
          <w:sz w:val="14"/>
        </w:rPr>
        <w:tab/>
      </w:r>
      <w:r>
        <w:rPr>
          <w:sz w:val="14"/>
        </w:rPr>
        <w:tab/>
      </w:r>
    </w:p>
    <w:p w:rsidR="00A34CD8" w:rsidRDefault="00A34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4"/>
        </w:rPr>
        <w:tab/>
      </w:r>
      <w:r>
        <w:rPr>
          <w:sz w:val="14"/>
        </w:rPr>
        <w:tab/>
      </w:r>
      <w:r>
        <w:rPr>
          <w:b/>
        </w:rPr>
        <w:t>TRIAL</w:t>
      </w:r>
      <w:r w:rsidR="00F52AEE">
        <w:rPr>
          <w:b/>
        </w:rPr>
        <w:t xml:space="preserve"> </w:t>
      </w:r>
      <w:r>
        <w:rPr>
          <w:b/>
        </w:rPr>
        <w:t>CALL ORDER</w:t>
      </w:r>
      <w:r>
        <w:rPr>
          <w:b/>
        </w:rPr>
        <w:tab/>
      </w:r>
      <w:r>
        <w:rPr>
          <w:b/>
        </w:rPr>
        <w:tab/>
      </w:r>
      <w:r>
        <w:rPr>
          <w:b/>
        </w:rPr>
        <w:tab/>
      </w:r>
      <w:r>
        <w:rPr>
          <w:b/>
        </w:rPr>
        <w:tab/>
      </w:r>
      <w:r>
        <w:rPr>
          <w:b/>
        </w:rPr>
        <w:tab/>
      </w:r>
      <w:r>
        <w:rPr>
          <w:b/>
        </w:rPr>
        <w:tab/>
      </w:r>
      <w:r w:rsidR="00B75D28">
        <w:rPr>
          <w:sz w:val="18"/>
        </w:rPr>
        <w:t xml:space="preserve">CASE NUMBER: </w:t>
      </w:r>
    </w:p>
    <w:p w:rsidR="00A34CD8" w:rsidRDefault="00A34CD8">
      <w:pPr>
        <w:pStyle w:val="BodyText"/>
        <w:rPr>
          <w:sz w:val="20"/>
        </w:rPr>
      </w:pPr>
    </w:p>
    <w:p w:rsidR="00956599" w:rsidRDefault="00956599" w:rsidP="00956599">
      <w:pPr>
        <w:pStyle w:val="BodyText"/>
        <w:spacing w:before="240"/>
        <w:rPr>
          <w:sz w:val="24"/>
        </w:rPr>
      </w:pPr>
      <w:r>
        <w:rPr>
          <w:sz w:val="24"/>
        </w:rPr>
        <w:t xml:space="preserve">On </w:t>
      </w:r>
      <w:r w:rsidR="009F566D">
        <w:rPr>
          <w:sz w:val="24"/>
        </w:rPr>
        <w:t>March 1, 2017</w:t>
      </w:r>
      <w:r>
        <w:rPr>
          <w:sz w:val="24"/>
        </w:rPr>
        <w:t>, this case was called for Trial before the undersigned judge and THE COURT MADE THE FOLLOWING FINDINGS AND ORDERS (ONLY CHECKED BOXES APPLY):</w:t>
      </w:r>
    </w:p>
    <w:p w:rsidR="00956599" w:rsidRDefault="00956599" w:rsidP="00956599"/>
    <w:p w:rsidR="00956599" w:rsidRDefault="00956599" w:rsidP="00956599">
      <w:pPr>
        <w:ind w:left="1530"/>
      </w:pPr>
    </w:p>
    <w:p w:rsidR="00956599" w:rsidRDefault="00911918" w:rsidP="00956599">
      <w:pPr>
        <w:ind w:left="1530"/>
        <w:rPr>
          <w:sz w:val="24"/>
        </w:rPr>
      </w:pPr>
      <w:r>
        <w:rPr>
          <w:i/>
          <w:noProof/>
        </w:rPr>
        <w:pict>
          <v:rect id="_x0000_s1070" style="position:absolute;left:0;text-align:left;margin-left:13.05pt;margin-top:.1pt;width:18pt;height:18pt;z-index:251663872">
            <v:textbox inset="0,0,0,0">
              <w:txbxContent>
                <w:p w:rsidR="00956599" w:rsidRDefault="00956599" w:rsidP="00956599">
                  <w:pPr>
                    <w:pStyle w:val="Header"/>
                    <w:tabs>
                      <w:tab w:val="clear" w:pos="4320"/>
                      <w:tab w:val="clear" w:pos="8640"/>
                    </w:tabs>
                  </w:pPr>
                </w:p>
              </w:txbxContent>
            </v:textbox>
          </v:rect>
        </w:pict>
      </w:r>
      <w:r w:rsidR="00956599">
        <w:rPr>
          <w:i/>
          <w:sz w:val="24"/>
        </w:rPr>
        <w:t>Date Certain</w:t>
      </w:r>
      <w:r w:rsidR="00956599">
        <w:rPr>
          <w:sz w:val="24"/>
        </w:rPr>
        <w:t xml:space="preserve">:  This case shall start trial on the DATE CERTAIN of </w:t>
      </w:r>
      <w:r w:rsidR="00956599">
        <w:rPr>
          <w:b/>
          <w:sz w:val="24"/>
        </w:rPr>
        <w:t>_____________</w:t>
      </w:r>
      <w:r w:rsidR="00956599">
        <w:rPr>
          <w:sz w:val="24"/>
        </w:rPr>
        <w:t xml:space="preserve"> at 9:00 am in this Department. All subpoenaed persons present in Court are ORDERED to be present in court on the DATE CERTAIN unless the Court has excused them.</w:t>
      </w:r>
    </w:p>
    <w:p w:rsidR="00956599" w:rsidRDefault="00956599" w:rsidP="00956599">
      <w:pPr>
        <w:ind w:left="1530"/>
        <w:rPr>
          <w:i/>
          <w:sz w:val="24"/>
        </w:rPr>
      </w:pPr>
    </w:p>
    <w:p w:rsidR="00956599" w:rsidRPr="00B0591C" w:rsidRDefault="00911918" w:rsidP="00956599">
      <w:pPr>
        <w:ind w:left="1530"/>
        <w:rPr>
          <w:color w:val="0000FF"/>
          <w:sz w:val="18"/>
          <w:szCs w:val="18"/>
        </w:rPr>
      </w:pPr>
      <w:r>
        <w:rPr>
          <w:i/>
          <w:noProof/>
        </w:rPr>
        <w:pict>
          <v:rect id="_x0000_s1061" style="position:absolute;left:0;text-align:left;margin-left:13.05pt;margin-top:1.3pt;width:18pt;height:18pt;z-index:251654656">
            <v:textbox inset="0,0,0,0">
              <w:txbxContent>
                <w:p w:rsidR="00956599" w:rsidRDefault="00956599" w:rsidP="00956599">
                  <w:pPr>
                    <w:pStyle w:val="Header"/>
                    <w:tabs>
                      <w:tab w:val="clear" w:pos="4320"/>
                      <w:tab w:val="clear" w:pos="8640"/>
                    </w:tabs>
                  </w:pPr>
                </w:p>
              </w:txbxContent>
            </v:textbox>
          </v:rect>
        </w:pict>
      </w:r>
      <w:r w:rsidR="00956599">
        <w:rPr>
          <w:i/>
          <w:sz w:val="24"/>
        </w:rPr>
        <w:t>Trailing</w:t>
      </w:r>
      <w:r w:rsidR="00956599">
        <w:rPr>
          <w:sz w:val="24"/>
        </w:rPr>
        <w:t>:  This case shall trail to start trial on 22 hours’ notice by telephone message or email.  All subpoenaed persons present in Court are ORDERED to be present in court on 22 hours’ telephonic notice from the person who subpoenaed them and to provide all telephone numbers where they may be reached on short notice to the Court’s CLERK before leaving Court today.</w:t>
      </w:r>
      <w:r w:rsidR="00B0591C">
        <w:rPr>
          <w:sz w:val="24"/>
        </w:rPr>
        <w:t xml:space="preserve"> </w:t>
      </w:r>
    </w:p>
    <w:p w:rsidR="00956599" w:rsidRDefault="00911918" w:rsidP="00956599">
      <w:pPr>
        <w:spacing w:before="240"/>
        <w:ind w:left="1526"/>
        <w:rPr>
          <w:sz w:val="24"/>
        </w:rPr>
      </w:pPr>
      <w:r>
        <w:rPr>
          <w:i/>
          <w:noProof/>
        </w:rPr>
        <w:pict>
          <v:rect id="_x0000_s1062" style="position:absolute;left:0;text-align:left;margin-left:13.05pt;margin-top:8.5pt;width:18pt;height:18pt;z-index:251655680">
            <v:textbox inset="0,0,0,0">
              <w:txbxContent>
                <w:p w:rsidR="00956599" w:rsidRDefault="00956599" w:rsidP="00956599">
                  <w:pPr>
                    <w:pStyle w:val="Header"/>
                    <w:tabs>
                      <w:tab w:val="clear" w:pos="4320"/>
                      <w:tab w:val="clear" w:pos="8640"/>
                    </w:tabs>
                  </w:pPr>
                </w:p>
              </w:txbxContent>
            </v:textbox>
          </v:rect>
        </w:pict>
      </w:r>
      <w:r w:rsidR="00956599">
        <w:rPr>
          <w:i/>
          <w:sz w:val="24"/>
        </w:rPr>
        <w:t>All Trials</w:t>
      </w:r>
      <w:r w:rsidR="00956599">
        <w:rPr>
          <w:sz w:val="24"/>
        </w:rPr>
        <w:t>:  Each party, if they have not already done so, shall</w:t>
      </w:r>
      <w:r w:rsidR="00956599">
        <w:rPr>
          <w:b/>
          <w:bCs/>
          <w:sz w:val="24"/>
        </w:rPr>
        <w:t xml:space="preserve"> forthwith </w:t>
      </w:r>
      <w:r w:rsidR="00956599">
        <w:rPr>
          <w:sz w:val="24"/>
        </w:rPr>
        <w:t xml:space="preserve">file, serve and, e-mail to the court </w:t>
      </w:r>
      <w:r w:rsidR="00956599">
        <w:t xml:space="preserve">at </w:t>
      </w:r>
      <w:r w:rsidR="009F566D">
        <w:rPr>
          <w:b/>
          <w:color w:val="000000"/>
        </w:rPr>
        <w:t>pmaxwell</w:t>
      </w:r>
      <w:r w:rsidR="00956599">
        <w:rPr>
          <w:b/>
          <w:color w:val="000000"/>
        </w:rPr>
        <w:t>@sbcourts.org</w:t>
      </w:r>
      <w:r w:rsidR="00956599">
        <w:t xml:space="preserve"> </w:t>
      </w:r>
      <w:r w:rsidR="00956599">
        <w:rPr>
          <w:sz w:val="24"/>
        </w:rPr>
        <w:t>as an e-mail attachment (Microsoft Word preferred) the following:</w:t>
      </w:r>
    </w:p>
    <w:p w:rsidR="00956599" w:rsidRDefault="00956599" w:rsidP="00956599">
      <w:pPr>
        <w:numPr>
          <w:ilvl w:val="0"/>
          <w:numId w:val="2"/>
        </w:numPr>
        <w:spacing w:before="120"/>
        <w:rPr>
          <w:b/>
          <w:bCs/>
          <w:iCs/>
        </w:rPr>
      </w:pPr>
      <w:r>
        <w:rPr>
          <w:b/>
          <w:bCs/>
          <w:iCs/>
        </w:rPr>
        <w:t>The table of contents of the party’s evidence binder</w:t>
      </w:r>
    </w:p>
    <w:p w:rsidR="00956599" w:rsidRDefault="00956599" w:rsidP="00956599">
      <w:pPr>
        <w:numPr>
          <w:ilvl w:val="0"/>
          <w:numId w:val="2"/>
        </w:numPr>
        <w:spacing w:before="120"/>
        <w:rPr>
          <w:b/>
          <w:bCs/>
          <w:iCs/>
        </w:rPr>
      </w:pPr>
      <w:r>
        <w:rPr>
          <w:b/>
          <w:bCs/>
          <w:iCs/>
        </w:rPr>
        <w:t>A complete witness list of the party’s proposed witnesses;</w:t>
      </w:r>
    </w:p>
    <w:p w:rsidR="00956599" w:rsidRDefault="00956599" w:rsidP="00956599">
      <w:pPr>
        <w:numPr>
          <w:ilvl w:val="0"/>
          <w:numId w:val="2"/>
        </w:numPr>
        <w:spacing w:before="120"/>
        <w:rPr>
          <w:b/>
          <w:bCs/>
          <w:iCs/>
        </w:rPr>
      </w:pPr>
      <w:r>
        <w:rPr>
          <w:b/>
          <w:bCs/>
          <w:iCs/>
        </w:rPr>
        <w:t xml:space="preserve">The party’s trial brief; </w:t>
      </w:r>
    </w:p>
    <w:p w:rsidR="00956599" w:rsidRDefault="00956599" w:rsidP="00956599">
      <w:pPr>
        <w:numPr>
          <w:ilvl w:val="0"/>
          <w:numId w:val="2"/>
        </w:numPr>
        <w:spacing w:before="120"/>
        <w:rPr>
          <w:b/>
          <w:bCs/>
          <w:iCs/>
        </w:rPr>
      </w:pPr>
      <w:r>
        <w:rPr>
          <w:b/>
          <w:bCs/>
          <w:iCs/>
        </w:rPr>
        <w:t xml:space="preserve">Any </w:t>
      </w:r>
      <w:r>
        <w:rPr>
          <w:b/>
          <w:bCs/>
          <w:i/>
        </w:rPr>
        <w:t>in limine</w:t>
      </w:r>
      <w:r>
        <w:rPr>
          <w:b/>
          <w:bCs/>
          <w:iCs/>
        </w:rPr>
        <w:t xml:space="preserve"> motions offered by the party. </w:t>
      </w:r>
    </w:p>
    <w:p w:rsidR="00956599" w:rsidRDefault="00911918" w:rsidP="00956599">
      <w:pPr>
        <w:spacing w:before="240"/>
        <w:ind w:left="1526"/>
        <w:rPr>
          <w:sz w:val="24"/>
        </w:rPr>
      </w:pPr>
      <w:r>
        <w:rPr>
          <w:i/>
          <w:noProof/>
        </w:rPr>
        <w:pict>
          <v:rect id="_x0000_s1069" style="position:absolute;left:0;text-align:left;margin-left:13.05pt;margin-top:10.4pt;width:18pt;height:18pt;z-index:251662848">
            <v:textbox inset="0,0,0,0">
              <w:txbxContent>
                <w:p w:rsidR="00956599" w:rsidRDefault="00956599" w:rsidP="00956599">
                  <w:pPr>
                    <w:pStyle w:val="Header"/>
                    <w:tabs>
                      <w:tab w:val="clear" w:pos="4320"/>
                      <w:tab w:val="clear" w:pos="8640"/>
                    </w:tabs>
                  </w:pPr>
                </w:p>
              </w:txbxContent>
            </v:textbox>
          </v:rect>
        </w:pict>
      </w:r>
      <w:r w:rsidR="00956599">
        <w:rPr>
          <w:i/>
          <w:sz w:val="24"/>
        </w:rPr>
        <w:t xml:space="preserve">Evidence Binder:  </w:t>
      </w:r>
      <w:r w:rsidR="00956599">
        <w:rPr>
          <w:sz w:val="24"/>
        </w:rPr>
        <w:t>Each party, if they have not already done so, shall</w:t>
      </w:r>
      <w:r w:rsidR="00956599">
        <w:rPr>
          <w:b/>
          <w:bCs/>
          <w:sz w:val="24"/>
        </w:rPr>
        <w:t xml:space="preserve"> </w:t>
      </w:r>
      <w:r w:rsidR="00956599">
        <w:rPr>
          <w:sz w:val="24"/>
        </w:rPr>
        <w:t xml:space="preserve">meet and confer and </w:t>
      </w:r>
      <w:r w:rsidR="00956599">
        <w:rPr>
          <w:b/>
          <w:sz w:val="24"/>
        </w:rPr>
        <w:t xml:space="preserve">submit to the clerk of Department </w:t>
      </w:r>
      <w:r w:rsidR="00B75D28">
        <w:rPr>
          <w:b/>
          <w:sz w:val="24"/>
        </w:rPr>
        <w:t>Six</w:t>
      </w:r>
      <w:r w:rsidR="00956599" w:rsidRPr="00814AD4">
        <w:rPr>
          <w:b/>
          <w:sz w:val="24"/>
        </w:rPr>
        <w:t xml:space="preserve"> </w:t>
      </w:r>
      <w:r w:rsidR="00956599">
        <w:rPr>
          <w:sz w:val="24"/>
        </w:rPr>
        <w:t>a joint evidence binder with sufficient copies for the witness stand and a copy for each side in the case.  The evidence binder shall comply with the following requirements.</w:t>
      </w:r>
    </w:p>
    <w:p w:rsidR="00956599" w:rsidRDefault="00956599" w:rsidP="00956599">
      <w:pPr>
        <w:numPr>
          <w:ilvl w:val="0"/>
          <w:numId w:val="4"/>
        </w:numPr>
        <w:spacing w:before="120"/>
        <w:rPr>
          <w:b/>
          <w:bCs/>
          <w:iCs/>
        </w:rPr>
      </w:pPr>
      <w:r>
        <w:rPr>
          <w:b/>
          <w:bCs/>
          <w:iCs/>
        </w:rPr>
        <w:t>Exhibits shall be numbered serially, without designation as “Plaintiff’s” or “Defendants”;</w:t>
      </w:r>
    </w:p>
    <w:p w:rsidR="00956599" w:rsidRDefault="00956599" w:rsidP="00956599">
      <w:pPr>
        <w:numPr>
          <w:ilvl w:val="0"/>
          <w:numId w:val="4"/>
        </w:numPr>
        <w:spacing w:before="120"/>
        <w:rPr>
          <w:b/>
          <w:bCs/>
          <w:iCs/>
        </w:rPr>
      </w:pPr>
      <w:r>
        <w:rPr>
          <w:b/>
          <w:bCs/>
          <w:iCs/>
        </w:rPr>
        <w:t>Each party shall be assigned a block of numbers sufficient for the number of exhibits to be offered by that party, with the lowest numbered block assigned to the plaintiff;</w:t>
      </w:r>
    </w:p>
    <w:p w:rsidR="00956599" w:rsidRDefault="00956599" w:rsidP="00956599">
      <w:pPr>
        <w:numPr>
          <w:ilvl w:val="0"/>
          <w:numId w:val="4"/>
        </w:numPr>
        <w:spacing w:before="120"/>
        <w:rPr>
          <w:b/>
          <w:bCs/>
          <w:iCs/>
        </w:rPr>
      </w:pPr>
      <w:r>
        <w:rPr>
          <w:b/>
          <w:bCs/>
          <w:iCs/>
        </w:rPr>
        <w:t>There shall be a separate, numbered tab in the binder for each exhibit or group exhibit;</w:t>
      </w:r>
    </w:p>
    <w:p w:rsidR="00956599" w:rsidRDefault="00956599" w:rsidP="00956599">
      <w:pPr>
        <w:numPr>
          <w:ilvl w:val="0"/>
          <w:numId w:val="4"/>
        </w:numPr>
        <w:spacing w:before="120"/>
        <w:rPr>
          <w:b/>
          <w:bCs/>
          <w:iCs/>
        </w:rPr>
      </w:pPr>
      <w:r>
        <w:rPr>
          <w:b/>
          <w:bCs/>
          <w:iCs/>
        </w:rPr>
        <w:t>Each group exhibit shall have an internal numbering system (Bates stamp or pagination);</w:t>
      </w:r>
    </w:p>
    <w:p w:rsidR="00956599" w:rsidRDefault="00956599" w:rsidP="00956599">
      <w:pPr>
        <w:numPr>
          <w:ilvl w:val="0"/>
          <w:numId w:val="4"/>
        </w:numPr>
        <w:spacing w:before="120"/>
        <w:rPr>
          <w:b/>
          <w:bCs/>
          <w:iCs/>
        </w:rPr>
      </w:pPr>
      <w:r>
        <w:rPr>
          <w:b/>
          <w:bCs/>
          <w:iCs/>
        </w:rPr>
        <w:t>Impeachment exhibits need not be in the evidence binder, but a numbered tab for a  “reserved” exhibit must be in the evidence binder for each impeachment exhibit; and</w:t>
      </w:r>
    </w:p>
    <w:p w:rsidR="00956599" w:rsidRDefault="00956599" w:rsidP="00956599">
      <w:pPr>
        <w:numPr>
          <w:ilvl w:val="0"/>
          <w:numId w:val="4"/>
        </w:numPr>
        <w:spacing w:before="120"/>
        <w:rPr>
          <w:b/>
          <w:bCs/>
          <w:iCs/>
        </w:rPr>
      </w:pPr>
      <w:r>
        <w:rPr>
          <w:b/>
          <w:bCs/>
        </w:rPr>
        <w:t>Medical bills or invoices shall be tabbed separately from medical records.</w:t>
      </w:r>
    </w:p>
    <w:p w:rsidR="00956599" w:rsidRDefault="00956599" w:rsidP="00956599">
      <w:pPr>
        <w:ind w:left="1530"/>
        <w:rPr>
          <w:i/>
          <w:sz w:val="24"/>
        </w:rPr>
      </w:pPr>
    </w:p>
    <w:p w:rsidR="00956599" w:rsidRDefault="00911918" w:rsidP="00956599">
      <w:pPr>
        <w:ind w:left="1530"/>
        <w:rPr>
          <w:sz w:val="24"/>
        </w:rPr>
      </w:pPr>
      <w:r>
        <w:rPr>
          <w:i/>
          <w:noProof/>
        </w:rPr>
        <w:lastRenderedPageBreak/>
        <w:pict>
          <v:rect id="_x0000_s1068" style="position:absolute;left:0;text-align:left;margin-left:13.05pt;margin-top:.1pt;width:18pt;height:18pt;z-index:251661824">
            <v:textbox inset="0,0,0,0">
              <w:txbxContent>
                <w:p w:rsidR="00956599" w:rsidRDefault="00956599" w:rsidP="00956599">
                  <w:pPr>
                    <w:pStyle w:val="Header"/>
                    <w:tabs>
                      <w:tab w:val="clear" w:pos="4320"/>
                      <w:tab w:val="clear" w:pos="8640"/>
                    </w:tabs>
                  </w:pPr>
                </w:p>
              </w:txbxContent>
            </v:textbox>
          </v:rect>
        </w:pict>
      </w:r>
      <w:r w:rsidR="00956599">
        <w:rPr>
          <w:i/>
          <w:sz w:val="24"/>
        </w:rPr>
        <w:t>Jury Demand</w:t>
      </w:r>
      <w:r w:rsidR="00956599">
        <w:rPr>
          <w:sz w:val="24"/>
        </w:rPr>
        <w:t>:  A jur</w:t>
      </w:r>
      <w:bookmarkStart w:id="0" w:name="_GoBack"/>
      <w:bookmarkEnd w:id="0"/>
      <w:r w:rsidR="00956599">
        <w:rPr>
          <w:sz w:val="24"/>
        </w:rPr>
        <w:t xml:space="preserve">y is demanded by </w:t>
      </w:r>
      <w:r w:rsidR="00956599">
        <w:rPr>
          <w:rFonts w:ascii="Tahoma" w:hAnsi="Tahoma" w:cs="Tahoma"/>
        </w:rPr>
        <w:t xml:space="preserve">____________ </w:t>
      </w:r>
      <w:r w:rsidR="00956599">
        <w:rPr>
          <w:sz w:val="24"/>
        </w:rPr>
        <w:t xml:space="preserve">who represents that a timely demand for jury has been made and jury fees have been posted timely.  </w:t>
      </w:r>
    </w:p>
    <w:p w:rsidR="00956599" w:rsidRDefault="00956599" w:rsidP="00956599">
      <w:pPr>
        <w:ind w:left="1530"/>
        <w:rPr>
          <w:sz w:val="24"/>
        </w:rPr>
      </w:pPr>
    </w:p>
    <w:p w:rsidR="00956599" w:rsidRDefault="00911918" w:rsidP="00956599">
      <w:pPr>
        <w:spacing w:before="240"/>
        <w:ind w:left="1526"/>
        <w:rPr>
          <w:sz w:val="24"/>
        </w:rPr>
      </w:pPr>
      <w:r>
        <w:rPr>
          <w:i/>
          <w:noProof/>
        </w:rPr>
        <w:pict>
          <v:rect id="_x0000_s1067" style="position:absolute;left:0;text-align:left;margin-left:13.05pt;margin-top:8.5pt;width:18pt;height:18pt;z-index:251660800">
            <v:textbox inset="0,0,0,0">
              <w:txbxContent>
                <w:p w:rsidR="00956599" w:rsidRDefault="00956599" w:rsidP="00956599">
                  <w:pPr>
                    <w:pStyle w:val="Header"/>
                    <w:tabs>
                      <w:tab w:val="clear" w:pos="4320"/>
                      <w:tab w:val="clear" w:pos="8640"/>
                    </w:tabs>
                  </w:pPr>
                </w:p>
              </w:txbxContent>
            </v:textbox>
          </v:rect>
        </w:pict>
      </w:r>
      <w:r w:rsidR="00956599">
        <w:rPr>
          <w:i/>
          <w:sz w:val="24"/>
        </w:rPr>
        <w:t>Jury Trials</w:t>
      </w:r>
      <w:r w:rsidR="00956599">
        <w:rPr>
          <w:sz w:val="24"/>
        </w:rPr>
        <w:t>:  Each party, if they have not already done so, shall</w:t>
      </w:r>
      <w:r w:rsidR="00956599">
        <w:rPr>
          <w:b/>
          <w:bCs/>
          <w:sz w:val="24"/>
        </w:rPr>
        <w:t xml:space="preserve"> forthwith </w:t>
      </w:r>
      <w:r w:rsidR="00956599">
        <w:rPr>
          <w:sz w:val="24"/>
        </w:rPr>
        <w:t xml:space="preserve">file, serve, and e-mail to the court </w:t>
      </w:r>
      <w:r w:rsidR="00956599">
        <w:t xml:space="preserve">at </w:t>
      </w:r>
      <w:r w:rsidR="009F566D" w:rsidRPr="009F566D">
        <w:rPr>
          <w:b/>
        </w:rPr>
        <w:t>pmaxwell</w:t>
      </w:r>
      <w:r w:rsidR="00956599">
        <w:rPr>
          <w:b/>
          <w:color w:val="000000"/>
        </w:rPr>
        <w:t>@sbcourts.org</w:t>
      </w:r>
      <w:r w:rsidR="00956599">
        <w:t xml:space="preserve"> </w:t>
      </w:r>
      <w:r w:rsidR="00956599">
        <w:rPr>
          <w:sz w:val="24"/>
        </w:rPr>
        <w:t>as an e-mail attachment (Microsoft Word preferred) the following:</w:t>
      </w:r>
    </w:p>
    <w:p w:rsidR="00956599" w:rsidRDefault="00956599" w:rsidP="00956599">
      <w:pPr>
        <w:numPr>
          <w:ilvl w:val="0"/>
          <w:numId w:val="3"/>
        </w:numPr>
        <w:spacing w:before="120"/>
        <w:rPr>
          <w:b/>
          <w:bCs/>
          <w:iCs/>
        </w:rPr>
      </w:pPr>
      <w:r>
        <w:rPr>
          <w:b/>
          <w:bCs/>
          <w:iCs/>
        </w:rPr>
        <w:t xml:space="preserve">A list of the parties’ requested CACI instructions, by number; </w:t>
      </w:r>
    </w:p>
    <w:p w:rsidR="00F42792" w:rsidRPr="00F42792" w:rsidRDefault="00956599" w:rsidP="00956599">
      <w:pPr>
        <w:numPr>
          <w:ilvl w:val="0"/>
          <w:numId w:val="3"/>
        </w:numPr>
        <w:spacing w:before="120"/>
        <w:rPr>
          <w:b/>
          <w:bCs/>
        </w:rPr>
      </w:pPr>
      <w:r w:rsidRPr="00F42792">
        <w:rPr>
          <w:b/>
          <w:bCs/>
          <w:iCs/>
        </w:rPr>
        <w:t xml:space="preserve">A document containing the edited text of each CACI Instruction as the party wants it given </w:t>
      </w:r>
    </w:p>
    <w:p w:rsidR="00956599" w:rsidRPr="00F42792" w:rsidRDefault="00956599" w:rsidP="00956599">
      <w:pPr>
        <w:numPr>
          <w:ilvl w:val="0"/>
          <w:numId w:val="3"/>
        </w:numPr>
        <w:spacing w:before="120"/>
        <w:rPr>
          <w:b/>
          <w:bCs/>
        </w:rPr>
      </w:pPr>
      <w:r w:rsidRPr="00F42792">
        <w:rPr>
          <w:b/>
          <w:bCs/>
        </w:rPr>
        <w:t>The text of any requested special jury instruction, with supporting authorities;</w:t>
      </w:r>
    </w:p>
    <w:p w:rsidR="00956599" w:rsidRDefault="00911918" w:rsidP="00956599">
      <w:pPr>
        <w:spacing w:before="240"/>
        <w:ind w:left="1526"/>
        <w:rPr>
          <w:b/>
          <w:bCs/>
          <w:sz w:val="24"/>
        </w:rPr>
      </w:pPr>
      <w:r>
        <w:rPr>
          <w:noProof/>
        </w:rPr>
        <w:pict>
          <v:rect id="_x0000_s1063" style="position:absolute;left:0;text-align:left;margin-left:13.05pt;margin-top:9.65pt;width:18pt;height:18pt;z-index:251656704">
            <v:textbox style="mso-next-textbox:#_x0000_s1063" inset="0,0,0,0">
              <w:txbxContent>
                <w:p w:rsidR="00956599" w:rsidRDefault="00956599" w:rsidP="00956599">
                  <w:pPr>
                    <w:pStyle w:val="Header"/>
                    <w:tabs>
                      <w:tab w:val="clear" w:pos="4320"/>
                      <w:tab w:val="clear" w:pos="8640"/>
                    </w:tabs>
                  </w:pPr>
                </w:p>
              </w:txbxContent>
            </v:textbox>
          </v:rect>
        </w:pict>
      </w:r>
      <w:r w:rsidR="00956599">
        <w:rPr>
          <w:i/>
          <w:iCs/>
          <w:sz w:val="24"/>
        </w:rPr>
        <w:t xml:space="preserve">Pre-Trial Order: </w:t>
      </w:r>
      <w:r w:rsidR="00956599">
        <w:rPr>
          <w:sz w:val="24"/>
        </w:rPr>
        <w:t xml:space="preserve">Each party shall obtain from the Department </w:t>
      </w:r>
      <w:r w:rsidR="00B75D28">
        <w:rPr>
          <w:sz w:val="24"/>
        </w:rPr>
        <w:t>6</w:t>
      </w:r>
      <w:r w:rsidR="00956599">
        <w:rPr>
          <w:sz w:val="24"/>
        </w:rPr>
        <w:t xml:space="preserve"> </w:t>
      </w:r>
      <w:r w:rsidR="00A7003A">
        <w:rPr>
          <w:sz w:val="24"/>
        </w:rPr>
        <w:t xml:space="preserve">clerk </w:t>
      </w:r>
      <w:r w:rsidR="00956599">
        <w:rPr>
          <w:sz w:val="24"/>
        </w:rPr>
        <w:t xml:space="preserve">a blank copy of the court’s pre-trial order and shall be prepared to argue and provide the court with accurate information called for by the pre-trial order at the pre-trial conference on the first day of trial. </w:t>
      </w:r>
      <w:r w:rsidR="00956599">
        <w:rPr>
          <w:b/>
          <w:bCs/>
          <w:sz w:val="24"/>
        </w:rPr>
        <w:t>The final all-inclusive trial estimate is ______ days.</w:t>
      </w:r>
    </w:p>
    <w:p w:rsidR="00956599" w:rsidRDefault="00911918" w:rsidP="00956599">
      <w:pPr>
        <w:spacing w:before="240"/>
        <w:ind w:left="1526"/>
        <w:rPr>
          <w:sz w:val="24"/>
        </w:rPr>
      </w:pPr>
      <w:r>
        <w:rPr>
          <w:noProof/>
        </w:rPr>
        <w:pict>
          <v:rect id="_x0000_s1064" style="position:absolute;left:0;text-align:left;margin-left:13.05pt;margin-top:9.05pt;width:18pt;height:18pt;z-index:251657728">
            <v:textbox style="mso-next-textbox:#_x0000_s1064" inset="0,0,0,0">
              <w:txbxContent>
                <w:p w:rsidR="00956599" w:rsidRDefault="00956599" w:rsidP="00956599">
                  <w:pPr>
                    <w:pStyle w:val="Header"/>
                    <w:tabs>
                      <w:tab w:val="clear" w:pos="4320"/>
                      <w:tab w:val="clear" w:pos="8640"/>
                    </w:tabs>
                  </w:pPr>
                </w:p>
              </w:txbxContent>
            </v:textbox>
          </v:rect>
        </w:pict>
      </w:r>
      <w:r w:rsidR="00956599">
        <w:rPr>
          <w:sz w:val="24"/>
        </w:rPr>
        <w:t>S</w:t>
      </w:r>
      <w:r w:rsidR="00956599">
        <w:rPr>
          <w:i/>
          <w:sz w:val="24"/>
        </w:rPr>
        <w:t xml:space="preserve">anctions:  </w:t>
      </w:r>
      <w:r w:rsidR="00956599">
        <w:rPr>
          <w:sz w:val="24"/>
        </w:rPr>
        <w:t>Failure to comply with any of these orders will subject the non-complying party or attorney to sanctions.</w:t>
      </w:r>
    </w:p>
    <w:p w:rsidR="00956599" w:rsidRDefault="00911918" w:rsidP="00956599">
      <w:pPr>
        <w:spacing w:before="240"/>
        <w:ind w:left="1526"/>
        <w:rPr>
          <w:sz w:val="24"/>
        </w:rPr>
      </w:pPr>
      <w:r>
        <w:rPr>
          <w:noProof/>
        </w:rPr>
        <w:pict>
          <v:rect id="_x0000_s1065" style="position:absolute;left:0;text-align:left;margin-left:13.05pt;margin-top:14.45pt;width:18pt;height:18pt;z-index:251658752">
            <v:textbox style="mso-next-textbox:#_x0000_s1065" inset="0,0,0,0">
              <w:txbxContent>
                <w:p w:rsidR="00956599" w:rsidRDefault="00956599" w:rsidP="00956599">
                  <w:pPr>
                    <w:pStyle w:val="Header"/>
                    <w:tabs>
                      <w:tab w:val="clear" w:pos="4320"/>
                      <w:tab w:val="clear" w:pos="8640"/>
                    </w:tabs>
                  </w:pPr>
                </w:p>
              </w:txbxContent>
            </v:textbox>
          </v:rect>
        </w:pict>
      </w:r>
      <w:r w:rsidR="00956599">
        <w:rPr>
          <w:i/>
          <w:iCs/>
          <w:sz w:val="24"/>
        </w:rPr>
        <w:t>Notice</w:t>
      </w:r>
      <w:r w:rsidR="00956599">
        <w:rPr>
          <w:i/>
          <w:sz w:val="24"/>
        </w:rPr>
        <w:t xml:space="preserve">:  </w:t>
      </w:r>
      <w:r w:rsidR="00956599">
        <w:rPr>
          <w:sz w:val="24"/>
        </w:rPr>
        <w:t>CLERK shall serve by personal service a copy of this order on each party to this action and each person under subpoena who appeared in court.</w:t>
      </w:r>
    </w:p>
    <w:p w:rsidR="00956599" w:rsidRPr="00211C3F" w:rsidRDefault="00911918" w:rsidP="00956599">
      <w:pPr>
        <w:spacing w:before="240"/>
        <w:ind w:left="1526"/>
        <w:rPr>
          <w:sz w:val="24"/>
        </w:rPr>
      </w:pPr>
      <w:r>
        <w:rPr>
          <w:i/>
          <w:iCs/>
          <w:noProof/>
        </w:rPr>
        <w:pict>
          <v:rect id="_x0000_s1066" style="position:absolute;left:0;text-align:left;margin-left:13.05pt;margin-top:10.85pt;width:18pt;height:18pt;z-index:251659776">
            <v:textbox style="mso-next-textbox:#_x0000_s1066" inset="0,0,0,0">
              <w:txbxContent>
                <w:p w:rsidR="00956599" w:rsidRDefault="00956599" w:rsidP="00956599">
                  <w:pPr>
                    <w:pStyle w:val="Header"/>
                    <w:tabs>
                      <w:tab w:val="clear" w:pos="4320"/>
                      <w:tab w:val="clear" w:pos="8640"/>
                    </w:tabs>
                  </w:pPr>
                </w:p>
              </w:txbxContent>
            </v:textbox>
          </v:rect>
        </w:pict>
      </w:r>
      <w:r w:rsidR="00956599">
        <w:rPr>
          <w:i/>
          <w:iCs/>
          <w:sz w:val="24"/>
        </w:rPr>
        <w:t>Email Addresses</w:t>
      </w:r>
      <w:r w:rsidR="00956599">
        <w:rPr>
          <w:i/>
          <w:sz w:val="24"/>
        </w:rPr>
        <w:t xml:space="preserve">:  </w:t>
      </w:r>
      <w:r w:rsidR="00956599" w:rsidRPr="00211C3F">
        <w:rPr>
          <w:sz w:val="24"/>
        </w:rPr>
        <w:t>Any</w:t>
      </w:r>
      <w:r w:rsidR="00956599">
        <w:rPr>
          <w:i/>
          <w:sz w:val="24"/>
        </w:rPr>
        <w:t xml:space="preserve"> </w:t>
      </w:r>
      <w:r w:rsidR="00956599">
        <w:rPr>
          <w:sz w:val="24"/>
        </w:rPr>
        <w:t xml:space="preserve">Email to the Court shall simultaneously be emailed with all attachments to all of the following Email addresses: </w:t>
      </w:r>
      <w:hyperlink r:id="rId7" w:history="1">
        <w:r w:rsidR="009F566D" w:rsidRPr="00955B05">
          <w:rPr>
            <w:rStyle w:val="Hyperlink"/>
          </w:rPr>
          <w:t>pmaxwell@sbcourts.org</w:t>
        </w:r>
      </w:hyperlink>
      <w:r w:rsidR="00956599">
        <w:rPr>
          <w:sz w:val="24"/>
        </w:rPr>
        <w:t xml:space="preserve">; </w:t>
      </w:r>
    </w:p>
    <w:p w:rsidR="00956599" w:rsidRDefault="00911918" w:rsidP="00956599">
      <w:pPr>
        <w:spacing w:before="240"/>
        <w:ind w:left="1526"/>
        <w:rPr>
          <w:i/>
          <w:sz w:val="24"/>
        </w:rPr>
      </w:pPr>
      <w:r>
        <w:rPr>
          <w:i/>
          <w:iCs/>
          <w:noProof/>
        </w:rPr>
        <w:pict>
          <v:rect id="_x0000_s1071" style="position:absolute;left:0;text-align:left;margin-left:13.05pt;margin-top:10.85pt;width:18pt;height:18pt;z-index:251664896">
            <v:textbox style="mso-next-textbox:#_x0000_s1071" inset="0,0,0,0">
              <w:txbxContent>
                <w:p w:rsidR="00956599" w:rsidRDefault="00956599" w:rsidP="00956599">
                  <w:pPr>
                    <w:pStyle w:val="Header"/>
                    <w:tabs>
                      <w:tab w:val="clear" w:pos="4320"/>
                      <w:tab w:val="clear" w:pos="8640"/>
                    </w:tabs>
                  </w:pPr>
                </w:p>
              </w:txbxContent>
            </v:textbox>
          </v:rect>
        </w:pict>
      </w:r>
      <w:r w:rsidR="00956599">
        <w:rPr>
          <w:i/>
          <w:iCs/>
          <w:sz w:val="24"/>
        </w:rPr>
        <w:t>Other</w:t>
      </w:r>
      <w:r w:rsidR="00956599">
        <w:rPr>
          <w:i/>
          <w:sz w:val="24"/>
        </w:rPr>
        <w:t xml:space="preserve">:  </w:t>
      </w:r>
    </w:p>
    <w:p w:rsidR="00956599" w:rsidRDefault="00956599" w:rsidP="00956599">
      <w:pPr>
        <w:ind w:left="1526"/>
        <w:rPr>
          <w:iCs/>
        </w:rPr>
      </w:pPr>
    </w:p>
    <w:p w:rsidR="00956599" w:rsidRDefault="00956599" w:rsidP="00956599">
      <w:pPr>
        <w:ind w:left="1526"/>
        <w:rPr>
          <w:iCs/>
        </w:rPr>
      </w:pPr>
    </w:p>
    <w:p w:rsidR="00956599" w:rsidRDefault="00956599" w:rsidP="00956599">
      <w:pPr>
        <w:ind w:left="1526"/>
        <w:rPr>
          <w:iCs/>
        </w:rPr>
      </w:pPr>
    </w:p>
    <w:p w:rsidR="00A34CD8" w:rsidRDefault="00A34CD8">
      <w:pPr>
        <w:ind w:left="1526"/>
        <w:rPr>
          <w:iCs/>
        </w:rPr>
      </w:pPr>
    </w:p>
    <w:p w:rsidR="00A34CD8" w:rsidRDefault="00A34CD8">
      <w:pPr>
        <w:ind w:left="1526"/>
        <w:rPr>
          <w:iCs/>
        </w:rPr>
      </w:pPr>
    </w:p>
    <w:p w:rsidR="00A34CD8" w:rsidRDefault="00A34CD8">
      <w:pPr>
        <w:rPr>
          <w:sz w:val="24"/>
        </w:rPr>
      </w:pPr>
    </w:p>
    <w:p w:rsidR="00A34CD8" w:rsidRDefault="00A34CD8">
      <w:pPr>
        <w:rPr>
          <w:sz w:val="24"/>
        </w:rPr>
      </w:pPr>
      <w:r>
        <w:rPr>
          <w:sz w:val="24"/>
        </w:rPr>
        <w:t xml:space="preserve">Dated: </w:t>
      </w:r>
      <w:r w:rsidR="00B75D28">
        <w:rPr>
          <w:sz w:val="24"/>
        </w:rPr>
        <w:t xml:space="preserve"> </w:t>
      </w:r>
      <w:r w:rsidR="009F566D">
        <w:rPr>
          <w:sz w:val="24"/>
        </w:rPr>
        <w:t>March 1, 2017</w:t>
      </w:r>
      <w:r w:rsidR="001E5B15">
        <w:rPr>
          <w:sz w:val="24"/>
        </w:rPr>
        <w:tab/>
      </w:r>
      <w:r w:rsidR="00F25C53">
        <w:rPr>
          <w:sz w:val="24"/>
        </w:rPr>
        <w:tab/>
      </w:r>
      <w:r w:rsidR="000E6826">
        <w:rPr>
          <w:sz w:val="24"/>
        </w:rPr>
        <w:tab/>
      </w:r>
      <w:r w:rsidR="00CF430E">
        <w:rPr>
          <w:sz w:val="24"/>
        </w:rPr>
        <w:tab/>
      </w:r>
      <w:r>
        <w:rPr>
          <w:sz w:val="24"/>
        </w:rPr>
        <w:tab/>
        <w:t xml:space="preserve">     __________________________________</w:t>
      </w:r>
    </w:p>
    <w:p w:rsidR="00A34CD8" w:rsidRDefault="009F566D">
      <w:pPr>
        <w:pStyle w:val="Heading1"/>
        <w:ind w:left="5760" w:firstLine="720"/>
        <w:jc w:val="left"/>
        <w:rPr>
          <w:rFonts w:ascii="Arial" w:hAnsi="Arial"/>
          <w:b w:val="0"/>
        </w:rPr>
      </w:pPr>
      <w:r>
        <w:rPr>
          <w:rFonts w:ascii="Arial" w:hAnsi="Arial"/>
          <w:b w:val="0"/>
        </w:rPr>
        <w:t xml:space="preserve">Pauline Maxwell </w:t>
      </w:r>
    </w:p>
    <w:p w:rsidR="00A34CD8" w:rsidRDefault="00A34CD8">
      <w:pPr>
        <w:pStyle w:val="Heading1"/>
        <w:ind w:left="5760" w:firstLine="720"/>
        <w:jc w:val="left"/>
        <w:rPr>
          <w:b w:val="0"/>
          <w:i/>
          <w:sz w:val="28"/>
        </w:rPr>
      </w:pPr>
      <w:r>
        <w:rPr>
          <w:rFonts w:ascii="Arial" w:hAnsi="Arial"/>
          <w:b w:val="0"/>
        </w:rPr>
        <w:t>JUDGE OF THE SUPERIOR COURT</w:t>
      </w:r>
    </w:p>
    <w:p w:rsidR="00A34CD8" w:rsidRDefault="00A34C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jc w:val="both"/>
        <w:rPr>
          <w:sz w:val="24"/>
        </w:rPr>
      </w:pPr>
    </w:p>
    <w:p w:rsidR="00814AD4" w:rsidRDefault="00814AD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jc w:val="right"/>
        <w:rPr>
          <w:sz w:val="16"/>
        </w:rPr>
      </w:pPr>
    </w:p>
    <w:sectPr w:rsidR="00814AD4" w:rsidSect="00873CF4">
      <w:headerReference w:type="default" r:id="rId8"/>
      <w:footerReference w:type="even" r:id="rId9"/>
      <w:footerReference w:type="default" r:id="rId10"/>
      <w:footerReference w:type="first" r:id="rId11"/>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AF2" w:rsidRDefault="00056AF2">
      <w:r>
        <w:separator/>
      </w:r>
    </w:p>
  </w:endnote>
  <w:endnote w:type="continuationSeparator" w:id="0">
    <w:p w:rsidR="00056AF2" w:rsidRDefault="0005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CD8" w:rsidRDefault="00A34CD8">
    <w:pPr>
      <w:pStyle w:val="Footer"/>
      <w:jc w:val="right"/>
      <w:rPr>
        <w:sz w:val="16"/>
      </w:rPr>
    </w:pPr>
    <w:r>
      <w:rPr>
        <w:sz w:val="16"/>
      </w:rPr>
      <w:t xml:space="preserve">Page </w:t>
    </w:r>
    <w:r w:rsidR="00873CF4">
      <w:rPr>
        <w:sz w:val="16"/>
      </w:rPr>
      <w:fldChar w:fldCharType="begin"/>
    </w:r>
    <w:r>
      <w:rPr>
        <w:sz w:val="16"/>
      </w:rPr>
      <w:instrText xml:space="preserve"> PAGE </w:instrText>
    </w:r>
    <w:r w:rsidR="00873CF4">
      <w:rPr>
        <w:sz w:val="16"/>
      </w:rPr>
      <w:fldChar w:fldCharType="separate"/>
    </w:r>
    <w:r>
      <w:rPr>
        <w:noProof/>
        <w:sz w:val="16"/>
      </w:rPr>
      <w:t>2</w:t>
    </w:r>
    <w:r w:rsidR="00873CF4">
      <w:rPr>
        <w:sz w:val="16"/>
      </w:rPr>
      <w:fldChar w:fldCharType="end"/>
    </w:r>
    <w:r>
      <w:rPr>
        <w:sz w:val="16"/>
      </w:rPr>
      <w:t xml:space="preserve"> of </w:t>
    </w:r>
    <w:r w:rsidR="00873CF4">
      <w:rPr>
        <w:sz w:val="16"/>
      </w:rPr>
      <w:fldChar w:fldCharType="begin"/>
    </w:r>
    <w:r>
      <w:rPr>
        <w:sz w:val="16"/>
      </w:rPr>
      <w:instrText xml:space="preserve"> NUMPAGES </w:instrText>
    </w:r>
    <w:r w:rsidR="00873CF4">
      <w:rPr>
        <w:sz w:val="16"/>
      </w:rPr>
      <w:fldChar w:fldCharType="separate"/>
    </w:r>
    <w:r w:rsidR="004E0F6B">
      <w:rPr>
        <w:noProof/>
        <w:sz w:val="16"/>
      </w:rPr>
      <w:t>2</w:t>
    </w:r>
    <w:r w:rsidR="00873CF4">
      <w:rPr>
        <w:sz w:val="16"/>
      </w:rPr>
      <w:fldChar w:fldCharType="end"/>
    </w:r>
  </w:p>
  <w:p w:rsidR="00A34CD8" w:rsidRDefault="00911918">
    <w:pPr>
      <w:pStyle w:val="Footer"/>
      <w:jc w:val="right"/>
    </w:pPr>
    <w:r>
      <w:rPr>
        <w:noProof/>
      </w:rPr>
      <w:pict>
        <v:line id="_x0000_s2051" style="position:absolute;left:0;text-align:left;z-index:251657728;mso-wrap-edited:f" from="4.05pt,8.85pt" to="535.05pt,8.85pt" wrapcoords="-61 0 -61 0 21631 0 21631 0 -61 0" strokeweight="3pt">
          <v:stroke linestyle="thinThin"/>
          <w10:wrap type="through"/>
        </v:line>
      </w:pict>
    </w:r>
  </w:p>
  <w:p w:rsidR="00A34CD8" w:rsidRDefault="00A34CD8">
    <w:pPr>
      <w:pStyle w:val="Footer"/>
      <w:tabs>
        <w:tab w:val="clear" w:pos="4320"/>
        <w:tab w:val="center" w:pos="5220"/>
      </w:tabs>
      <w:rPr>
        <w:sz w:val="16"/>
      </w:rPr>
    </w:pPr>
  </w:p>
  <w:p w:rsidR="00A34CD8" w:rsidRDefault="00A34CD8">
    <w:pPr>
      <w:pStyle w:val="Footer"/>
      <w:tabs>
        <w:tab w:val="clear" w:pos="4320"/>
        <w:tab w:val="center" w:pos="5220"/>
      </w:tabs>
    </w:pPr>
    <w:r>
      <w:rPr>
        <w:sz w:val="16"/>
      </w:rPr>
      <w:t>(Rev. September 27, 2002)</w:t>
    </w:r>
    <w:r>
      <w:rPr>
        <w:sz w:val="16"/>
      </w:rPr>
      <w:tab/>
    </w:r>
    <w:r>
      <w:t>[</w:t>
    </w:r>
    <w:r>
      <w:rPr>
        <w:b/>
        <w:sz w:val="22"/>
      </w:rPr>
      <w:t>TENTATIVE] FINDINGS AND RULING</w:t>
    </w:r>
  </w:p>
  <w:p w:rsidR="00A34CD8" w:rsidRDefault="00A34CD8">
    <w:pPr>
      <w:pStyle w:val="Footer"/>
    </w:pPr>
  </w:p>
  <w:p w:rsidR="00A34CD8" w:rsidRDefault="00A34C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CD8" w:rsidRDefault="00A34CD8">
    <w:pPr>
      <w:pStyle w:val="Footer"/>
      <w:jc w:val="right"/>
      <w:rPr>
        <w:sz w:val="16"/>
      </w:rPr>
    </w:pPr>
    <w:r>
      <w:rPr>
        <w:sz w:val="16"/>
      </w:rPr>
      <w:t xml:space="preserve">Page </w:t>
    </w:r>
    <w:r w:rsidR="00873CF4">
      <w:rPr>
        <w:sz w:val="16"/>
      </w:rPr>
      <w:fldChar w:fldCharType="begin"/>
    </w:r>
    <w:r>
      <w:rPr>
        <w:sz w:val="16"/>
      </w:rPr>
      <w:instrText xml:space="preserve"> PAGE </w:instrText>
    </w:r>
    <w:r w:rsidR="00873CF4">
      <w:rPr>
        <w:sz w:val="16"/>
      </w:rPr>
      <w:fldChar w:fldCharType="separate"/>
    </w:r>
    <w:r w:rsidR="00911918">
      <w:rPr>
        <w:noProof/>
        <w:sz w:val="16"/>
      </w:rPr>
      <w:t>2</w:t>
    </w:r>
    <w:r w:rsidR="00873CF4">
      <w:rPr>
        <w:sz w:val="16"/>
      </w:rPr>
      <w:fldChar w:fldCharType="end"/>
    </w:r>
    <w:r>
      <w:rPr>
        <w:sz w:val="16"/>
      </w:rPr>
      <w:t xml:space="preserve"> of </w:t>
    </w:r>
    <w:r w:rsidR="00873CF4">
      <w:rPr>
        <w:sz w:val="16"/>
      </w:rPr>
      <w:fldChar w:fldCharType="begin"/>
    </w:r>
    <w:r>
      <w:rPr>
        <w:sz w:val="16"/>
      </w:rPr>
      <w:instrText xml:space="preserve"> NUMPAGES </w:instrText>
    </w:r>
    <w:r w:rsidR="00873CF4">
      <w:rPr>
        <w:sz w:val="16"/>
      </w:rPr>
      <w:fldChar w:fldCharType="separate"/>
    </w:r>
    <w:r w:rsidR="00911918">
      <w:rPr>
        <w:noProof/>
        <w:sz w:val="16"/>
      </w:rPr>
      <w:t>2</w:t>
    </w:r>
    <w:r w:rsidR="00873CF4">
      <w:rPr>
        <w:sz w:val="16"/>
      </w:rPr>
      <w:fldChar w:fldCharType="end"/>
    </w:r>
  </w:p>
  <w:p w:rsidR="00A34CD8" w:rsidRDefault="00911918">
    <w:pPr>
      <w:pStyle w:val="Footer"/>
      <w:jc w:val="right"/>
    </w:pPr>
    <w:r>
      <w:rPr>
        <w:noProof/>
      </w:rPr>
      <w:pict>
        <v:line id="_x0000_s2050" style="position:absolute;left:0;text-align:left;z-index:251656704;mso-wrap-edited:f" from="4.05pt,8.85pt" to="535.05pt,8.85pt" wrapcoords="-61 0 -61 0 21631 0 21631 0 -61 0" strokeweight="3pt">
          <v:stroke linestyle="thinThin"/>
          <w10:wrap type="through"/>
        </v:line>
      </w:pict>
    </w:r>
  </w:p>
  <w:p w:rsidR="00A34CD8" w:rsidRDefault="00A34CD8">
    <w:pPr>
      <w:pStyle w:val="Footer"/>
      <w:tabs>
        <w:tab w:val="clear" w:pos="4320"/>
        <w:tab w:val="center" w:pos="5220"/>
      </w:tabs>
      <w:rPr>
        <w:sz w:val="16"/>
      </w:rPr>
    </w:pPr>
  </w:p>
  <w:p w:rsidR="00A34CD8" w:rsidRDefault="00A34CD8">
    <w:pPr>
      <w:pStyle w:val="Footer"/>
      <w:tabs>
        <w:tab w:val="clear" w:pos="4320"/>
        <w:tab w:val="center" w:pos="5220"/>
      </w:tabs>
    </w:pPr>
    <w:r>
      <w:rPr>
        <w:sz w:val="16"/>
      </w:rPr>
      <w:tab/>
    </w:r>
    <w:r>
      <w:rPr>
        <w:b/>
        <w:bCs/>
      </w:rPr>
      <w:t>TRIAL CALL ORDER</w:t>
    </w:r>
  </w:p>
  <w:p w:rsidR="00A34CD8" w:rsidRDefault="00A34CD8">
    <w:pPr>
      <w:pStyle w:val="Footer"/>
    </w:pPr>
  </w:p>
  <w:p w:rsidR="00A34CD8" w:rsidRDefault="00A34C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CD8" w:rsidRDefault="00A34CD8">
    <w:pPr>
      <w:pStyle w:val="Footer"/>
      <w:jc w:val="right"/>
      <w:rPr>
        <w:sz w:val="16"/>
      </w:rPr>
    </w:pPr>
    <w:r>
      <w:rPr>
        <w:sz w:val="16"/>
      </w:rPr>
      <w:t xml:space="preserve">Page </w:t>
    </w:r>
    <w:r w:rsidR="00873CF4">
      <w:rPr>
        <w:sz w:val="16"/>
      </w:rPr>
      <w:fldChar w:fldCharType="begin"/>
    </w:r>
    <w:r>
      <w:rPr>
        <w:sz w:val="16"/>
      </w:rPr>
      <w:instrText xml:space="preserve"> PAGE </w:instrText>
    </w:r>
    <w:r w:rsidR="00873CF4">
      <w:rPr>
        <w:sz w:val="16"/>
      </w:rPr>
      <w:fldChar w:fldCharType="separate"/>
    </w:r>
    <w:r w:rsidR="00911918">
      <w:rPr>
        <w:noProof/>
        <w:sz w:val="16"/>
      </w:rPr>
      <w:t>1</w:t>
    </w:r>
    <w:r w:rsidR="00873CF4">
      <w:rPr>
        <w:sz w:val="16"/>
      </w:rPr>
      <w:fldChar w:fldCharType="end"/>
    </w:r>
    <w:r>
      <w:rPr>
        <w:sz w:val="16"/>
      </w:rPr>
      <w:t xml:space="preserve"> of </w:t>
    </w:r>
    <w:r w:rsidR="00873CF4">
      <w:rPr>
        <w:sz w:val="16"/>
      </w:rPr>
      <w:fldChar w:fldCharType="begin"/>
    </w:r>
    <w:r>
      <w:rPr>
        <w:sz w:val="16"/>
      </w:rPr>
      <w:instrText xml:space="preserve"> NUMPAGES </w:instrText>
    </w:r>
    <w:r w:rsidR="00873CF4">
      <w:rPr>
        <w:sz w:val="16"/>
      </w:rPr>
      <w:fldChar w:fldCharType="separate"/>
    </w:r>
    <w:r w:rsidR="00911918">
      <w:rPr>
        <w:noProof/>
        <w:sz w:val="16"/>
      </w:rPr>
      <w:t>2</w:t>
    </w:r>
    <w:r w:rsidR="00873CF4">
      <w:rPr>
        <w:sz w:val="16"/>
      </w:rPr>
      <w:fldChar w:fldCharType="end"/>
    </w:r>
  </w:p>
  <w:p w:rsidR="00A34CD8" w:rsidRDefault="00911918">
    <w:pPr>
      <w:pStyle w:val="Footer"/>
      <w:jc w:val="right"/>
    </w:pPr>
    <w:r>
      <w:rPr>
        <w:noProof/>
      </w:rPr>
      <w:pict>
        <v:line id="_x0000_s2052" style="position:absolute;left:0;text-align:left;z-index:251658752;mso-wrap-edited:f" from="4.05pt,8.85pt" to="535.05pt,8.85pt" wrapcoords="-61 0 -61 0 21631 0 21631 0 -61 0" strokeweight="3pt">
          <v:stroke linestyle="thinThin"/>
          <w10:wrap type="through"/>
        </v:line>
      </w:pict>
    </w:r>
  </w:p>
  <w:p w:rsidR="00A34CD8" w:rsidRDefault="00A34CD8">
    <w:pPr>
      <w:pStyle w:val="Footer"/>
      <w:tabs>
        <w:tab w:val="clear" w:pos="4320"/>
        <w:tab w:val="center" w:pos="5220"/>
      </w:tabs>
      <w:rPr>
        <w:sz w:val="16"/>
      </w:rPr>
    </w:pPr>
  </w:p>
  <w:p w:rsidR="00A34CD8" w:rsidRDefault="00A34CD8">
    <w:pPr>
      <w:pStyle w:val="Footer"/>
      <w:tabs>
        <w:tab w:val="clear" w:pos="4320"/>
        <w:tab w:val="center" w:pos="5220"/>
      </w:tabs>
    </w:pPr>
    <w:r>
      <w:rPr>
        <w:sz w:val="16"/>
      </w:rPr>
      <w:tab/>
    </w:r>
    <w:r>
      <w:rPr>
        <w:b/>
      </w:rPr>
      <w:t>TRIAL CALL</w:t>
    </w:r>
    <w:r>
      <w:rPr>
        <w:b/>
        <w:bCs/>
      </w:rPr>
      <w:t xml:space="preserve"> ORDER</w:t>
    </w:r>
  </w:p>
  <w:p w:rsidR="00A34CD8" w:rsidRDefault="00A34CD8">
    <w:pPr>
      <w:pStyle w:val="Footer"/>
    </w:pPr>
  </w:p>
  <w:p w:rsidR="00A34CD8" w:rsidRDefault="00A34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AF2" w:rsidRDefault="00056AF2">
      <w:r>
        <w:separator/>
      </w:r>
    </w:p>
  </w:footnote>
  <w:footnote w:type="continuationSeparator" w:id="0">
    <w:p w:rsidR="00056AF2" w:rsidRDefault="00056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40"/>
      <w:gridCol w:w="2970"/>
    </w:tblGrid>
    <w:tr w:rsidR="00A34CD8">
      <w:tc>
        <w:tcPr>
          <w:tcW w:w="7740" w:type="dxa"/>
          <w:tcBorders>
            <w:top w:val="single" w:sz="4" w:space="0" w:color="auto"/>
            <w:left w:val="single" w:sz="4" w:space="0" w:color="auto"/>
            <w:bottom w:val="single" w:sz="4" w:space="0" w:color="auto"/>
            <w:right w:val="single" w:sz="4" w:space="0" w:color="auto"/>
          </w:tcBorders>
        </w:tcPr>
        <w:p w:rsidR="00A34CD8" w:rsidRDefault="00A34CD8">
          <w:pPr>
            <w:tabs>
              <w:tab w:val="left" w:pos="810"/>
              <w:tab w:val="left" w:pos="5760"/>
            </w:tabs>
            <w:rPr>
              <w:sz w:val="16"/>
            </w:rPr>
          </w:pPr>
          <w:r>
            <w:rPr>
              <w:i/>
              <w:sz w:val="16"/>
            </w:rPr>
            <w:t>Insert Case Name</w:t>
          </w:r>
          <w:r>
            <w:rPr>
              <w:sz w:val="16"/>
            </w:rPr>
            <w:t>:</w:t>
          </w:r>
        </w:p>
        <w:p w:rsidR="00A34CD8" w:rsidRDefault="00A34CD8">
          <w:pPr>
            <w:tabs>
              <w:tab w:val="left" w:pos="810"/>
              <w:tab w:val="left" w:pos="5760"/>
            </w:tabs>
          </w:pPr>
        </w:p>
        <w:p w:rsidR="00A34CD8" w:rsidRDefault="00A34CD8">
          <w:pPr>
            <w:tabs>
              <w:tab w:val="left" w:pos="810"/>
              <w:tab w:val="left" w:pos="5760"/>
            </w:tabs>
          </w:pPr>
        </w:p>
      </w:tc>
      <w:tc>
        <w:tcPr>
          <w:tcW w:w="2970" w:type="dxa"/>
          <w:tcBorders>
            <w:left w:val="single" w:sz="4" w:space="0" w:color="auto"/>
          </w:tcBorders>
        </w:tcPr>
        <w:p w:rsidR="00A34CD8" w:rsidRDefault="00A34CD8">
          <w:pPr>
            <w:tabs>
              <w:tab w:val="left" w:pos="810"/>
              <w:tab w:val="left" w:pos="5760"/>
            </w:tabs>
            <w:rPr>
              <w:sz w:val="14"/>
            </w:rPr>
          </w:pPr>
          <w:r>
            <w:rPr>
              <w:sz w:val="14"/>
            </w:rPr>
            <w:t>CASE NUMBER:</w:t>
          </w:r>
        </w:p>
        <w:p w:rsidR="00A34CD8" w:rsidRDefault="00A34CD8">
          <w:pPr>
            <w:tabs>
              <w:tab w:val="left" w:pos="810"/>
              <w:tab w:val="left" w:pos="5760"/>
            </w:tabs>
          </w:pPr>
        </w:p>
      </w:tc>
    </w:tr>
  </w:tbl>
  <w:p w:rsidR="00A34CD8" w:rsidRDefault="00A34CD8">
    <w:pPr>
      <w:pStyle w:val="Header"/>
    </w:pPr>
  </w:p>
  <w:p w:rsidR="00A34CD8" w:rsidRDefault="00A34C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E5BB2"/>
    <w:multiLevelType w:val="multilevel"/>
    <w:tmpl w:val="762ABF0A"/>
    <w:lvl w:ilvl="0">
      <w:start w:val="5"/>
      <w:numFmt w:val="bullet"/>
      <w:lvlText w:val=""/>
      <w:lvlJc w:val="left"/>
      <w:pPr>
        <w:tabs>
          <w:tab w:val="num" w:pos="1500"/>
        </w:tabs>
        <w:ind w:left="1500" w:hanging="1140"/>
      </w:pPr>
      <w:rPr>
        <w:rFonts w:ascii="Symbol" w:eastAsia="Times New Roman" w:hAnsi="Symbol" w:cs="Times New Roman" w:hint="default"/>
        <w:sz w:val="4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52C50831"/>
    <w:multiLevelType w:val="hybridMultilevel"/>
    <w:tmpl w:val="43C0AD96"/>
    <w:lvl w:ilvl="0" w:tplc="9B80028E">
      <w:start w:val="1"/>
      <w:numFmt w:val="decimal"/>
      <w:lvlText w:val="%1."/>
      <w:lvlJc w:val="left"/>
      <w:pPr>
        <w:tabs>
          <w:tab w:val="num" w:pos="1886"/>
        </w:tabs>
        <w:ind w:left="1886" w:hanging="360"/>
      </w:pPr>
      <w:rPr>
        <w:rFonts w:hint="default"/>
      </w:rPr>
    </w:lvl>
    <w:lvl w:ilvl="1" w:tplc="04090019" w:tentative="1">
      <w:start w:val="1"/>
      <w:numFmt w:val="lowerLetter"/>
      <w:lvlText w:val="%2."/>
      <w:lvlJc w:val="left"/>
      <w:pPr>
        <w:tabs>
          <w:tab w:val="num" w:pos="2606"/>
        </w:tabs>
        <w:ind w:left="2606" w:hanging="360"/>
      </w:pPr>
    </w:lvl>
    <w:lvl w:ilvl="2" w:tplc="0409001B" w:tentative="1">
      <w:start w:val="1"/>
      <w:numFmt w:val="lowerRoman"/>
      <w:lvlText w:val="%3."/>
      <w:lvlJc w:val="right"/>
      <w:pPr>
        <w:tabs>
          <w:tab w:val="num" w:pos="3326"/>
        </w:tabs>
        <w:ind w:left="3326" w:hanging="180"/>
      </w:pPr>
    </w:lvl>
    <w:lvl w:ilvl="3" w:tplc="0409000F" w:tentative="1">
      <w:start w:val="1"/>
      <w:numFmt w:val="decimal"/>
      <w:lvlText w:val="%4."/>
      <w:lvlJc w:val="left"/>
      <w:pPr>
        <w:tabs>
          <w:tab w:val="num" w:pos="4046"/>
        </w:tabs>
        <w:ind w:left="4046" w:hanging="360"/>
      </w:pPr>
    </w:lvl>
    <w:lvl w:ilvl="4" w:tplc="04090019" w:tentative="1">
      <w:start w:val="1"/>
      <w:numFmt w:val="lowerLetter"/>
      <w:lvlText w:val="%5."/>
      <w:lvlJc w:val="left"/>
      <w:pPr>
        <w:tabs>
          <w:tab w:val="num" w:pos="4766"/>
        </w:tabs>
        <w:ind w:left="4766" w:hanging="360"/>
      </w:pPr>
    </w:lvl>
    <w:lvl w:ilvl="5" w:tplc="0409001B" w:tentative="1">
      <w:start w:val="1"/>
      <w:numFmt w:val="lowerRoman"/>
      <w:lvlText w:val="%6."/>
      <w:lvlJc w:val="right"/>
      <w:pPr>
        <w:tabs>
          <w:tab w:val="num" w:pos="5486"/>
        </w:tabs>
        <w:ind w:left="5486" w:hanging="180"/>
      </w:pPr>
    </w:lvl>
    <w:lvl w:ilvl="6" w:tplc="0409000F" w:tentative="1">
      <w:start w:val="1"/>
      <w:numFmt w:val="decimal"/>
      <w:lvlText w:val="%7."/>
      <w:lvlJc w:val="left"/>
      <w:pPr>
        <w:tabs>
          <w:tab w:val="num" w:pos="6206"/>
        </w:tabs>
        <w:ind w:left="6206" w:hanging="360"/>
      </w:pPr>
    </w:lvl>
    <w:lvl w:ilvl="7" w:tplc="04090019" w:tentative="1">
      <w:start w:val="1"/>
      <w:numFmt w:val="lowerLetter"/>
      <w:lvlText w:val="%8."/>
      <w:lvlJc w:val="left"/>
      <w:pPr>
        <w:tabs>
          <w:tab w:val="num" w:pos="6926"/>
        </w:tabs>
        <w:ind w:left="6926" w:hanging="360"/>
      </w:pPr>
    </w:lvl>
    <w:lvl w:ilvl="8" w:tplc="0409001B" w:tentative="1">
      <w:start w:val="1"/>
      <w:numFmt w:val="lowerRoman"/>
      <w:lvlText w:val="%9."/>
      <w:lvlJc w:val="right"/>
      <w:pPr>
        <w:tabs>
          <w:tab w:val="num" w:pos="7646"/>
        </w:tabs>
        <w:ind w:left="7646" w:hanging="180"/>
      </w:pPr>
    </w:lvl>
  </w:abstractNum>
  <w:abstractNum w:abstractNumId="2">
    <w:nsid w:val="6B881CDF"/>
    <w:multiLevelType w:val="hybridMultilevel"/>
    <w:tmpl w:val="BB646EB2"/>
    <w:lvl w:ilvl="0" w:tplc="9B80028E">
      <w:start w:val="1"/>
      <w:numFmt w:val="decimal"/>
      <w:lvlText w:val="%1."/>
      <w:lvlJc w:val="left"/>
      <w:pPr>
        <w:tabs>
          <w:tab w:val="num" w:pos="1886"/>
        </w:tabs>
        <w:ind w:left="18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D433C0"/>
    <w:multiLevelType w:val="hybridMultilevel"/>
    <w:tmpl w:val="2930910A"/>
    <w:lvl w:ilvl="0" w:tplc="9B80028E">
      <w:start w:val="1"/>
      <w:numFmt w:val="decimal"/>
      <w:lvlText w:val="%1."/>
      <w:lvlJc w:val="left"/>
      <w:pPr>
        <w:tabs>
          <w:tab w:val="num" w:pos="1886"/>
        </w:tabs>
        <w:ind w:left="18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C3C01"/>
    <w:rsid w:val="00016A76"/>
    <w:rsid w:val="00020CFB"/>
    <w:rsid w:val="0002542B"/>
    <w:rsid w:val="00036DF7"/>
    <w:rsid w:val="000434C6"/>
    <w:rsid w:val="00056AF2"/>
    <w:rsid w:val="00056F48"/>
    <w:rsid w:val="00057FA8"/>
    <w:rsid w:val="00077993"/>
    <w:rsid w:val="000963C5"/>
    <w:rsid w:val="000A009D"/>
    <w:rsid w:val="000A0E28"/>
    <w:rsid w:val="000A1E49"/>
    <w:rsid w:val="000A2836"/>
    <w:rsid w:val="000A4648"/>
    <w:rsid w:val="000A4820"/>
    <w:rsid w:val="000B283E"/>
    <w:rsid w:val="000B79BC"/>
    <w:rsid w:val="000C38B6"/>
    <w:rsid w:val="000E6826"/>
    <w:rsid w:val="00100E53"/>
    <w:rsid w:val="001033C6"/>
    <w:rsid w:val="00107D7B"/>
    <w:rsid w:val="00113580"/>
    <w:rsid w:val="00120425"/>
    <w:rsid w:val="00130A38"/>
    <w:rsid w:val="0013524C"/>
    <w:rsid w:val="001461C7"/>
    <w:rsid w:val="00146408"/>
    <w:rsid w:val="00157134"/>
    <w:rsid w:val="0015774B"/>
    <w:rsid w:val="0016613A"/>
    <w:rsid w:val="001740AB"/>
    <w:rsid w:val="001879BB"/>
    <w:rsid w:val="00191906"/>
    <w:rsid w:val="0019343D"/>
    <w:rsid w:val="001939D2"/>
    <w:rsid w:val="001975BB"/>
    <w:rsid w:val="001B4189"/>
    <w:rsid w:val="001E042B"/>
    <w:rsid w:val="001E26B1"/>
    <w:rsid w:val="001E456F"/>
    <w:rsid w:val="001E5B15"/>
    <w:rsid w:val="001F4023"/>
    <w:rsid w:val="00241B6F"/>
    <w:rsid w:val="0024631C"/>
    <w:rsid w:val="0025253B"/>
    <w:rsid w:val="0026642D"/>
    <w:rsid w:val="00281F43"/>
    <w:rsid w:val="0028359B"/>
    <w:rsid w:val="00285376"/>
    <w:rsid w:val="0028597C"/>
    <w:rsid w:val="002B6872"/>
    <w:rsid w:val="002C2506"/>
    <w:rsid w:val="002D4CBE"/>
    <w:rsid w:val="002E3B9E"/>
    <w:rsid w:val="002F7CB0"/>
    <w:rsid w:val="0030585D"/>
    <w:rsid w:val="003550FD"/>
    <w:rsid w:val="00356308"/>
    <w:rsid w:val="00362D77"/>
    <w:rsid w:val="00370826"/>
    <w:rsid w:val="003744A5"/>
    <w:rsid w:val="00377283"/>
    <w:rsid w:val="00390B8F"/>
    <w:rsid w:val="003C036C"/>
    <w:rsid w:val="003C1537"/>
    <w:rsid w:val="003E2BBC"/>
    <w:rsid w:val="003E5A63"/>
    <w:rsid w:val="003F1A5B"/>
    <w:rsid w:val="003F40D8"/>
    <w:rsid w:val="003F637F"/>
    <w:rsid w:val="00410EAA"/>
    <w:rsid w:val="00414AD4"/>
    <w:rsid w:val="004314A4"/>
    <w:rsid w:val="00437341"/>
    <w:rsid w:val="00443D4A"/>
    <w:rsid w:val="00454D0E"/>
    <w:rsid w:val="00460D86"/>
    <w:rsid w:val="004728A8"/>
    <w:rsid w:val="004B5231"/>
    <w:rsid w:val="004E063C"/>
    <w:rsid w:val="004E0F6B"/>
    <w:rsid w:val="00503FE1"/>
    <w:rsid w:val="005322C4"/>
    <w:rsid w:val="005369C4"/>
    <w:rsid w:val="0055241D"/>
    <w:rsid w:val="005564CC"/>
    <w:rsid w:val="0058138D"/>
    <w:rsid w:val="005844B8"/>
    <w:rsid w:val="005908E4"/>
    <w:rsid w:val="005964F7"/>
    <w:rsid w:val="005B3C76"/>
    <w:rsid w:val="005B51EF"/>
    <w:rsid w:val="005B528B"/>
    <w:rsid w:val="005D04E1"/>
    <w:rsid w:val="005E1583"/>
    <w:rsid w:val="005F56DE"/>
    <w:rsid w:val="0061738B"/>
    <w:rsid w:val="00634C22"/>
    <w:rsid w:val="006564CA"/>
    <w:rsid w:val="00664F6C"/>
    <w:rsid w:val="00683664"/>
    <w:rsid w:val="00684DD0"/>
    <w:rsid w:val="006914F8"/>
    <w:rsid w:val="006B0B6B"/>
    <w:rsid w:val="006B49F7"/>
    <w:rsid w:val="006C03FB"/>
    <w:rsid w:val="006D013D"/>
    <w:rsid w:val="006D334A"/>
    <w:rsid w:val="006D76CF"/>
    <w:rsid w:val="006F1071"/>
    <w:rsid w:val="00701D9D"/>
    <w:rsid w:val="0071609E"/>
    <w:rsid w:val="0071662E"/>
    <w:rsid w:val="00723284"/>
    <w:rsid w:val="0072719E"/>
    <w:rsid w:val="007609C6"/>
    <w:rsid w:val="00766410"/>
    <w:rsid w:val="00766A3C"/>
    <w:rsid w:val="007717C7"/>
    <w:rsid w:val="00777E7A"/>
    <w:rsid w:val="00797721"/>
    <w:rsid w:val="007C3C01"/>
    <w:rsid w:val="007C3FC2"/>
    <w:rsid w:val="007C6578"/>
    <w:rsid w:val="007E3F37"/>
    <w:rsid w:val="007E5A1E"/>
    <w:rsid w:val="00814AD4"/>
    <w:rsid w:val="00824665"/>
    <w:rsid w:val="00827736"/>
    <w:rsid w:val="008414B1"/>
    <w:rsid w:val="00841D6F"/>
    <w:rsid w:val="008545B9"/>
    <w:rsid w:val="00873CF4"/>
    <w:rsid w:val="00875D76"/>
    <w:rsid w:val="0087606A"/>
    <w:rsid w:val="00876EF8"/>
    <w:rsid w:val="008871D9"/>
    <w:rsid w:val="008E5CD2"/>
    <w:rsid w:val="008F5CCB"/>
    <w:rsid w:val="00910D79"/>
    <w:rsid w:val="00911918"/>
    <w:rsid w:val="00911B40"/>
    <w:rsid w:val="00933FE3"/>
    <w:rsid w:val="00954A96"/>
    <w:rsid w:val="00956599"/>
    <w:rsid w:val="0097040E"/>
    <w:rsid w:val="009704FE"/>
    <w:rsid w:val="00973A63"/>
    <w:rsid w:val="00983458"/>
    <w:rsid w:val="009837E4"/>
    <w:rsid w:val="00985D34"/>
    <w:rsid w:val="00996473"/>
    <w:rsid w:val="00997BC8"/>
    <w:rsid w:val="009A15CD"/>
    <w:rsid w:val="009B69FE"/>
    <w:rsid w:val="009E1FED"/>
    <w:rsid w:val="009F25B5"/>
    <w:rsid w:val="009F5386"/>
    <w:rsid w:val="009F566D"/>
    <w:rsid w:val="009F64DA"/>
    <w:rsid w:val="009F7A65"/>
    <w:rsid w:val="00A03686"/>
    <w:rsid w:val="00A0500B"/>
    <w:rsid w:val="00A07586"/>
    <w:rsid w:val="00A27228"/>
    <w:rsid w:val="00A32B76"/>
    <w:rsid w:val="00A34CD8"/>
    <w:rsid w:val="00A47D5F"/>
    <w:rsid w:val="00A7003A"/>
    <w:rsid w:val="00AD0575"/>
    <w:rsid w:val="00B0591C"/>
    <w:rsid w:val="00B12820"/>
    <w:rsid w:val="00B31B44"/>
    <w:rsid w:val="00B33FC9"/>
    <w:rsid w:val="00B46BB1"/>
    <w:rsid w:val="00B549C3"/>
    <w:rsid w:val="00B65B07"/>
    <w:rsid w:val="00B72629"/>
    <w:rsid w:val="00B75D28"/>
    <w:rsid w:val="00B81136"/>
    <w:rsid w:val="00B968F7"/>
    <w:rsid w:val="00BA1278"/>
    <w:rsid w:val="00BB0AB4"/>
    <w:rsid w:val="00BB45BD"/>
    <w:rsid w:val="00BB51D9"/>
    <w:rsid w:val="00BC2F5B"/>
    <w:rsid w:val="00BE0EEB"/>
    <w:rsid w:val="00BE11A8"/>
    <w:rsid w:val="00BE4EDF"/>
    <w:rsid w:val="00BF1534"/>
    <w:rsid w:val="00C35122"/>
    <w:rsid w:val="00C35C54"/>
    <w:rsid w:val="00C64309"/>
    <w:rsid w:val="00C70B56"/>
    <w:rsid w:val="00C87353"/>
    <w:rsid w:val="00C975F4"/>
    <w:rsid w:val="00CB0E2B"/>
    <w:rsid w:val="00CC5C93"/>
    <w:rsid w:val="00CD320F"/>
    <w:rsid w:val="00CD558E"/>
    <w:rsid w:val="00CF13E0"/>
    <w:rsid w:val="00CF430E"/>
    <w:rsid w:val="00D418E1"/>
    <w:rsid w:val="00D422F8"/>
    <w:rsid w:val="00D459D1"/>
    <w:rsid w:val="00D51193"/>
    <w:rsid w:val="00DA5EDF"/>
    <w:rsid w:val="00DB6DA7"/>
    <w:rsid w:val="00DC31BC"/>
    <w:rsid w:val="00DF559A"/>
    <w:rsid w:val="00E10272"/>
    <w:rsid w:val="00E1680C"/>
    <w:rsid w:val="00E16DD2"/>
    <w:rsid w:val="00E30809"/>
    <w:rsid w:val="00E4066D"/>
    <w:rsid w:val="00E45E5B"/>
    <w:rsid w:val="00E610E3"/>
    <w:rsid w:val="00E643EF"/>
    <w:rsid w:val="00E744E7"/>
    <w:rsid w:val="00E7713E"/>
    <w:rsid w:val="00E776DA"/>
    <w:rsid w:val="00EA3304"/>
    <w:rsid w:val="00EA482E"/>
    <w:rsid w:val="00EA50F6"/>
    <w:rsid w:val="00EC187A"/>
    <w:rsid w:val="00ED189F"/>
    <w:rsid w:val="00ED3C84"/>
    <w:rsid w:val="00ED73B1"/>
    <w:rsid w:val="00EF7968"/>
    <w:rsid w:val="00F0306C"/>
    <w:rsid w:val="00F16DCE"/>
    <w:rsid w:val="00F241B4"/>
    <w:rsid w:val="00F25C53"/>
    <w:rsid w:val="00F42792"/>
    <w:rsid w:val="00F52AEE"/>
    <w:rsid w:val="00F55E59"/>
    <w:rsid w:val="00F575DC"/>
    <w:rsid w:val="00F75BEB"/>
    <w:rsid w:val="00FA635C"/>
    <w:rsid w:val="00FB142C"/>
    <w:rsid w:val="00FF4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3"/>
    <o:shapelayout v:ext="edit">
      <o:idmap v:ext="edit" data="1"/>
    </o:shapelayout>
  </w:shapeDefaults>
  <w:decimalSymbol w:val="."/>
  <w:listSeparator w:val=","/>
  <w15:docId w15:val="{C2F0259F-E3A3-431A-A707-6C9B0579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CF4"/>
    <w:rPr>
      <w:rFonts w:ascii="Arial" w:hAnsi="Arial"/>
    </w:rPr>
  </w:style>
  <w:style w:type="paragraph" w:styleId="Heading1">
    <w:name w:val="heading 1"/>
    <w:basedOn w:val="Normal"/>
    <w:next w:val="Normal"/>
    <w:qFormat/>
    <w:rsid w:val="00873CF4"/>
    <w:pPr>
      <w:keepNext/>
      <w:jc w:val="right"/>
      <w:outlineLvl w:val="0"/>
    </w:pPr>
    <w:rPr>
      <w:rFonts w:ascii="Times New Roman" w:hAnsi="Times New Roman"/>
      <w:b/>
      <w:sz w:val="24"/>
    </w:rPr>
  </w:style>
  <w:style w:type="paragraph" w:styleId="Heading2">
    <w:name w:val="heading 2"/>
    <w:basedOn w:val="Normal"/>
    <w:next w:val="Normal"/>
    <w:qFormat/>
    <w:rsid w:val="00873CF4"/>
    <w:pPr>
      <w:keepNext/>
      <w:outlineLvl w:val="1"/>
    </w:pPr>
    <w:rPr>
      <w:rFonts w:ascii="Times New Roman" w:hAnsi="Times New Roman"/>
      <w:b/>
      <w:sz w:val="24"/>
    </w:rPr>
  </w:style>
  <w:style w:type="paragraph" w:styleId="Heading3">
    <w:name w:val="heading 3"/>
    <w:basedOn w:val="Normal"/>
    <w:next w:val="Normal"/>
    <w:qFormat/>
    <w:rsid w:val="00873CF4"/>
    <w:pPr>
      <w:keepNext/>
      <w:ind w:left="274"/>
      <w:outlineLvl w:val="2"/>
    </w:pPr>
    <w:rPr>
      <w:rFonts w:ascii="Times New Roman" w:hAnsi="Times New Roman"/>
      <w:b/>
      <w:sz w:val="24"/>
    </w:rPr>
  </w:style>
  <w:style w:type="paragraph" w:styleId="Heading4">
    <w:name w:val="heading 4"/>
    <w:basedOn w:val="Normal"/>
    <w:next w:val="Text3"/>
    <w:qFormat/>
    <w:rsid w:val="00873CF4"/>
    <w:pPr>
      <w:keepNext/>
      <w:ind w:firstLine="547"/>
      <w:outlineLvl w:val="3"/>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3C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2"/>
    </w:rPr>
  </w:style>
  <w:style w:type="paragraph" w:styleId="Header">
    <w:name w:val="header"/>
    <w:basedOn w:val="Normal"/>
    <w:rsid w:val="00873CF4"/>
    <w:pPr>
      <w:tabs>
        <w:tab w:val="center" w:pos="4320"/>
        <w:tab w:val="right" w:pos="8640"/>
      </w:tabs>
    </w:pPr>
  </w:style>
  <w:style w:type="paragraph" w:styleId="Footer">
    <w:name w:val="footer"/>
    <w:basedOn w:val="Normal"/>
    <w:rsid w:val="00873CF4"/>
    <w:pPr>
      <w:tabs>
        <w:tab w:val="center" w:pos="4320"/>
        <w:tab w:val="right" w:pos="8640"/>
      </w:tabs>
    </w:pPr>
  </w:style>
  <w:style w:type="paragraph" w:styleId="BodyText2">
    <w:name w:val="Body Text 2"/>
    <w:basedOn w:val="Normal"/>
    <w:rsid w:val="00873CF4"/>
    <w:pPr>
      <w:pBdr>
        <w:bottom w:val="double" w:sz="6"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jc w:val="both"/>
    </w:pPr>
  </w:style>
  <w:style w:type="paragraph" w:styleId="Title">
    <w:name w:val="Title"/>
    <w:basedOn w:val="Normal"/>
    <w:next w:val="Subtitle"/>
    <w:qFormat/>
    <w:rsid w:val="00873CF4"/>
    <w:pPr>
      <w:spacing w:before="240" w:after="60"/>
      <w:jc w:val="center"/>
      <w:outlineLvl w:val="0"/>
    </w:pPr>
    <w:rPr>
      <w:rFonts w:ascii="Times New Roman" w:hAnsi="Times New Roman"/>
      <w:b/>
      <w:kern w:val="28"/>
      <w:sz w:val="28"/>
    </w:rPr>
  </w:style>
  <w:style w:type="paragraph" w:styleId="Subtitle">
    <w:name w:val="Subtitle"/>
    <w:basedOn w:val="Normal"/>
    <w:qFormat/>
    <w:rsid w:val="00873CF4"/>
    <w:pPr>
      <w:spacing w:after="60"/>
      <w:jc w:val="center"/>
      <w:outlineLvl w:val="1"/>
    </w:pPr>
    <w:rPr>
      <w:rFonts w:ascii="Times New Roman" w:hAnsi="Times New Roman"/>
      <w:sz w:val="26"/>
    </w:rPr>
  </w:style>
  <w:style w:type="paragraph" w:customStyle="1" w:styleId="Date2">
    <w:name w:val="Date2"/>
    <w:basedOn w:val="Heading1"/>
    <w:rsid w:val="00873CF4"/>
    <w:pPr>
      <w:jc w:val="left"/>
    </w:pPr>
    <w:rPr>
      <w:kern w:val="28"/>
      <w:sz w:val="28"/>
    </w:rPr>
  </w:style>
  <w:style w:type="paragraph" w:customStyle="1" w:styleId="Apps">
    <w:name w:val="Apps"/>
    <w:basedOn w:val="Normal"/>
    <w:rsid w:val="00873CF4"/>
    <w:pPr>
      <w:tabs>
        <w:tab w:val="left" w:pos="810"/>
      </w:tabs>
      <w:ind w:left="274"/>
    </w:pPr>
    <w:rPr>
      <w:rFonts w:ascii="Times New Roman" w:hAnsi="Times New Roman"/>
      <w:sz w:val="18"/>
    </w:rPr>
  </w:style>
  <w:style w:type="paragraph" w:customStyle="1" w:styleId="Text3">
    <w:name w:val="Text3"/>
    <w:basedOn w:val="Normal"/>
    <w:rsid w:val="00873CF4"/>
    <w:pPr>
      <w:spacing w:before="60"/>
      <w:ind w:left="547" w:firstLine="274"/>
    </w:pPr>
    <w:rPr>
      <w:rFonts w:ascii="Times New Roman" w:hAnsi="Times New Roman"/>
      <w:sz w:val="18"/>
    </w:rPr>
  </w:style>
  <w:style w:type="character" w:styleId="Emphasis">
    <w:name w:val="Emphasis"/>
    <w:basedOn w:val="DefaultParagraphFont"/>
    <w:qFormat/>
    <w:rsid w:val="00873CF4"/>
    <w:rPr>
      <w:i/>
      <w:iCs/>
    </w:rPr>
  </w:style>
  <w:style w:type="character" w:styleId="Hyperlink">
    <w:name w:val="Hyperlink"/>
    <w:basedOn w:val="DefaultParagraphFont"/>
    <w:uiPriority w:val="99"/>
    <w:rsid w:val="00873CF4"/>
    <w:rPr>
      <w:color w:val="0000FF"/>
      <w:u w:val="single"/>
    </w:rPr>
  </w:style>
  <w:style w:type="character" w:styleId="FollowedHyperlink">
    <w:name w:val="FollowedHyperlink"/>
    <w:basedOn w:val="DefaultParagraphFont"/>
    <w:rsid w:val="00873CF4"/>
    <w:rPr>
      <w:color w:val="800080"/>
      <w:u w:val="single"/>
    </w:rPr>
  </w:style>
  <w:style w:type="paragraph" w:styleId="BodyTextIndent">
    <w:name w:val="Body Text Indent"/>
    <w:basedOn w:val="Normal"/>
    <w:rsid w:val="00873CF4"/>
    <w:pPr>
      <w:spacing w:before="240"/>
      <w:ind w:left="1526"/>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maxwell@sbcourt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upcortfile01sb\shared%20data\SBDept%204\Dept%204%20Templates\T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TCO</Template>
  <TotalTime>4</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ATTORNEY OR PARTY WITHOUT ATTORNEY (NAME AND ADDRESS):                                 TELEPHONE NO</vt:lpstr>
    </vt:vector>
  </TitlesOfParts>
  <Company>Courts</Company>
  <LinksUpToDate>false</LinksUpToDate>
  <CharactersWithSpaces>3920</CharactersWithSpaces>
  <SharedDoc>false</SharedDoc>
  <HLinks>
    <vt:vector size="6" baseType="variant">
      <vt:variant>
        <vt:i4>8257562</vt:i4>
      </vt:variant>
      <vt:variant>
        <vt:i4>0</vt:i4>
      </vt:variant>
      <vt:variant>
        <vt:i4>0</vt:i4>
      </vt:variant>
      <vt:variant>
        <vt:i4>5</vt:i4>
      </vt:variant>
      <vt:variant>
        <vt:lpwstr>mailto:sbdept6@sbcourts.org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OR PARTY WITHOUT ATTORNEY (NAME AND ADDRESS):                                 TELEPHONE NO</dc:title>
  <dc:subject/>
  <dc:creator>jbrown</dc:creator>
  <cp:keywords/>
  <dc:description/>
  <cp:lastModifiedBy>Hiromerides, Pamela</cp:lastModifiedBy>
  <cp:revision>5</cp:revision>
  <cp:lastPrinted>2002-07-12T22:49:00Z</cp:lastPrinted>
  <dcterms:created xsi:type="dcterms:W3CDTF">2013-03-14T19:20:00Z</dcterms:created>
  <dcterms:modified xsi:type="dcterms:W3CDTF">2017-01-31T19:55:00Z</dcterms:modified>
</cp:coreProperties>
</file>